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AD3" w:rsidRDefault="00A66AD3" w:rsidP="00A66AD3">
      <w:r>
        <w:t>AKTUALITY:</w:t>
      </w:r>
    </w:p>
    <w:p w:rsidR="00A66AD3" w:rsidRDefault="00E13089" w:rsidP="00A66AD3">
      <w:r>
        <w:t xml:space="preserve">Ve dnech 22. až 26.10. </w:t>
      </w:r>
      <w:r w:rsidR="00A66AD3">
        <w:t xml:space="preserve">tohoto roku jsme se úspěšně zúčastnili v pozici vystavovatele </w:t>
      </w:r>
      <w:r>
        <w:t xml:space="preserve">13. ročníku </w:t>
      </w:r>
      <w:r w:rsidR="00A66AD3">
        <w:t>vodohospodářské konference v </w:t>
      </w:r>
      <w:proofErr w:type="spellStart"/>
      <w:r w:rsidR="00A66AD3">
        <w:t>Cavtatu</w:t>
      </w:r>
      <w:proofErr w:type="spellEnd"/>
      <w:r w:rsidR="00A66AD3">
        <w:t xml:space="preserve"> v Chorvatské republice, kdy za spolupráce Ministerstva průmyslu a obchodu a Sdružení oboru vodovodu a kanalizací zde mohly firmy z Čes</w:t>
      </w:r>
      <w:r>
        <w:t>ké republik</w:t>
      </w:r>
      <w:r w:rsidR="009B5865">
        <w:t>y oficiálně prezentovat a naváza</w:t>
      </w:r>
      <w:bookmarkStart w:id="0" w:name="_GoBack"/>
      <w:bookmarkEnd w:id="0"/>
      <w:r>
        <w:t>t nové obchodní kontakty</w:t>
      </w:r>
      <w:r w:rsidR="00A66AD3">
        <w:t>. Tato konference se týkala problematiky zásobování vodou a čištění odpadních vod. Níže je k nahlédnutí foto českého stánku.</w:t>
      </w:r>
    </w:p>
    <w:p w:rsidR="00EF49AD" w:rsidRDefault="005B524C">
      <w:r>
        <w:rPr>
          <w:noProof/>
          <w:lang w:eastAsia="cs-CZ"/>
        </w:rPr>
        <w:drawing>
          <wp:inline distT="0" distB="0" distL="0" distR="0" wp14:anchorId="2C4AA680">
            <wp:extent cx="5761355" cy="3841115"/>
            <wp:effectExtent l="0" t="0" r="0" b="698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524C" w:rsidRDefault="005B524C">
      <w:r>
        <w:rPr>
          <w:noProof/>
          <w:lang w:eastAsia="cs-CZ"/>
        </w:rPr>
        <w:lastRenderedPageBreak/>
        <w:drawing>
          <wp:inline distT="0" distB="0" distL="0" distR="0" wp14:anchorId="5A0CDFEC">
            <wp:extent cx="5761355" cy="384111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B52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AD3"/>
    <w:rsid w:val="005B524C"/>
    <w:rsid w:val="009B5865"/>
    <w:rsid w:val="00A66AD3"/>
    <w:rsid w:val="00E13089"/>
    <w:rsid w:val="00EF4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677EAD-38E2-4CF7-9982-3C12F5FC6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66AD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68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Krajíčková</dc:creator>
  <cp:keywords/>
  <dc:description/>
  <cp:lastModifiedBy>Denisa Krajíčková</cp:lastModifiedBy>
  <cp:revision>4</cp:revision>
  <dcterms:created xsi:type="dcterms:W3CDTF">2014-11-10T11:19:00Z</dcterms:created>
  <dcterms:modified xsi:type="dcterms:W3CDTF">2014-11-10T11:35:00Z</dcterms:modified>
</cp:coreProperties>
</file>